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Valdes sēde</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PROTOKOLS Nr.10/01/2023</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m.”Mežauļi”, Ķekavas pagasts, Ķ</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rtl w:val="0"/>
        </w:rPr>
        <w:t xml:space="preserve">ekavas novads, LV-2113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sz w:val="24"/>
          <w:szCs w:val="24"/>
          <w:rtl w:val="0"/>
        </w:rPr>
        <w:t xml:space="preserve">vieta</w:t>
      </w:r>
      <w:r w:rsidDel="00000000" w:rsidR="00000000" w:rsidRPr="00000000">
        <w:rPr>
          <w:rtl w:val="0"/>
        </w:rPr>
      </w:r>
    </w:p>
    <w:p w:rsidR="00000000" w:rsidDel="00000000" w:rsidP="00000000" w:rsidRDefault="00000000" w:rsidRPr="00000000" w14:paraId="00000005">
      <w:pPr>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006">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2023.gada 10.janvaris plkst.16.00. - 18.30</w:t>
      </w:r>
    </w:p>
    <w:p w:rsidR="00000000" w:rsidDel="00000000" w:rsidP="00000000" w:rsidRDefault="00000000" w:rsidRPr="00000000" w14:paraId="0000000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norises datums un laiks</w:t>
      </w:r>
      <w:r w:rsidDel="00000000" w:rsidR="00000000" w:rsidRPr="00000000">
        <w:rPr>
          <w:rtl w:val="0"/>
        </w:rPr>
      </w:r>
    </w:p>
    <w:p w:rsidR="00000000" w:rsidDel="00000000" w:rsidP="00000000" w:rsidRDefault="00000000" w:rsidRPr="00000000" w14:paraId="00000008">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Sēdi vada: L.Broduža</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Protokolē: U.Antona</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Sēdē no 5 valdes locekļiem piedalās: 5</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Klātienē - U.Antona, L.Priede, L.Broduža, I.Boša, I.Kukle</w:t>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Sēdes darba kārtība: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after="160" w:before="0" w:line="276" w:lineRule="auto"/>
        <w:jc w:val="both"/>
        <w:rPr>
          <w:i w:val="1"/>
        </w:rPr>
      </w:pPr>
      <w:r w:rsidDel="00000000" w:rsidR="00000000" w:rsidRPr="00000000">
        <w:rPr>
          <w:rFonts w:ascii="Times New Roman" w:cs="Times New Roman" w:eastAsia="Times New Roman" w:hAnsi="Times New Roman"/>
          <w:i w:val="1"/>
          <w:sz w:val="24"/>
          <w:szCs w:val="24"/>
          <w:rtl w:val="0"/>
        </w:rPr>
        <w:t xml:space="preserve">1. Par dalību Viedo ciemu trešdienās – informē Līga Broduža</w:t>
      </w:r>
      <w:r w:rsidDel="00000000" w:rsidR="00000000" w:rsidRPr="00000000">
        <w:rPr>
          <w:rtl w:val="0"/>
        </w:rPr>
      </w:r>
    </w:p>
    <w:p w:rsidR="00000000" w:rsidDel="00000000" w:rsidP="00000000" w:rsidRDefault="00000000" w:rsidRPr="00000000" w14:paraId="00000014">
      <w:pPr>
        <w:spacing w:after="160" w:before="0" w:line="276" w:lineRule="auto"/>
        <w:jc w:val="both"/>
        <w:rPr>
          <w:i w:val="1"/>
        </w:rPr>
      </w:pPr>
      <w:r w:rsidDel="00000000" w:rsidR="00000000" w:rsidRPr="00000000">
        <w:rPr>
          <w:rFonts w:ascii="Times New Roman" w:cs="Times New Roman" w:eastAsia="Times New Roman" w:hAnsi="Times New Roman"/>
          <w:i w:val="1"/>
          <w:sz w:val="24"/>
          <w:szCs w:val="24"/>
          <w:rtl w:val="0"/>
        </w:rPr>
        <w:t xml:space="preserve">2. Par SIF projektu - Mātes dienu</w:t>
      </w:r>
      <w:r w:rsidDel="00000000" w:rsidR="00000000" w:rsidRPr="00000000">
        <w:rPr>
          <w:rFonts w:ascii="Times New Roman" w:cs="Times New Roman" w:eastAsia="Times New Roman" w:hAnsi="Times New Roman"/>
          <w:i w:val="1"/>
          <w:color w:val="333333"/>
          <w:highlight w:val="white"/>
          <w:rtl w:val="0"/>
        </w:rPr>
        <w:t xml:space="preserve"> - informē Inese Kukle</w:t>
      </w:r>
      <w:r w:rsidDel="00000000" w:rsidR="00000000" w:rsidRPr="00000000">
        <w:rPr>
          <w:rtl w:val="0"/>
        </w:rPr>
      </w:r>
    </w:p>
    <w:p w:rsidR="00000000" w:rsidDel="00000000" w:rsidP="00000000" w:rsidRDefault="00000000" w:rsidRPr="00000000" w14:paraId="00000015">
      <w:pPr>
        <w:spacing w:after="160" w:before="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 </w:t>
      </w:r>
      <w:r w:rsidDel="00000000" w:rsidR="00000000" w:rsidRPr="00000000">
        <w:rPr>
          <w:rFonts w:ascii="Times New Roman" w:cs="Times New Roman" w:eastAsia="Times New Roman" w:hAnsi="Times New Roman"/>
          <w:i w:val="1"/>
          <w:sz w:val="24"/>
          <w:szCs w:val="24"/>
          <w:rtl w:val="0"/>
        </w:rPr>
        <w:t xml:space="preserve">Par finansiālo stāvokli norēķinu kontos  - informē Inese Kukle </w:t>
      </w:r>
    </w:p>
    <w:p w:rsidR="00000000" w:rsidDel="00000000" w:rsidP="00000000" w:rsidRDefault="00000000" w:rsidRPr="00000000" w14:paraId="00000016">
      <w:pPr>
        <w:spacing w:after="160" w:before="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 Citi jautajumi </w:t>
      </w:r>
    </w:p>
    <w:p w:rsidR="00000000" w:rsidDel="00000000" w:rsidP="00000000" w:rsidRDefault="00000000" w:rsidRPr="00000000" w14:paraId="00000017">
      <w:pPr>
        <w:spacing w:after="160" w:before="0" w:line="276"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8">
      <w:pPr>
        <w:spacing w:after="160" w:before="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16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Izskatītais: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spacing w:after="16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Saņemta informācija no Latvijas Lauku foruma par iespēju piedalīties Viedajās trešdienās 2 x mēnesī tiešsaistes pasākumā. </w:t>
      </w:r>
    </w:p>
    <w:p w:rsidR="00000000" w:rsidDel="00000000" w:rsidP="00000000" w:rsidRDefault="00000000" w:rsidRPr="00000000" w14:paraId="0000001B">
      <w:pPr>
        <w:spacing w:after="160" w:before="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NOLEMTS - akceptēt dalību Viedajās trešdienās</w:t>
      </w:r>
    </w:p>
    <w:p w:rsidR="00000000" w:rsidDel="00000000" w:rsidP="00000000" w:rsidRDefault="00000000" w:rsidRPr="00000000" w14:paraId="0000001C">
      <w:pPr>
        <w:spacing w:after="160" w:before="0" w:line="276"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D">
      <w:pPr>
        <w:spacing w:after="16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Tiek gatavots projekta pieteikums </w:t>
      </w:r>
      <w:r w:rsidDel="00000000" w:rsidR="00000000" w:rsidRPr="00000000">
        <w:rPr>
          <w:rFonts w:ascii="Times New Roman" w:cs="Times New Roman" w:eastAsia="Times New Roman" w:hAnsi="Times New Roman"/>
          <w:rtl w:val="0"/>
        </w:rPr>
        <w:t xml:space="preserve">Sabiedrības Integrācijas Fondam "Ķekavas novada kopienu sadarbība ģimenes vērtību stiprināšanā”</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Projekta laikā tiks veidoti trīs tematiski atšķirīgi pasākumi,  jo katrs no tiem būs par godu kādai no ar ģimeni saistītai svinamai dienai – Mātes, Bērnu aizsardzības un Tēvu dienai, akcentējot konkrētā ģimenes locekļa lomu, misiju ģimenē un sabiedrībā kopumā. Lai veicinātu izpratni par ģimeniskām vērtībām, katrā pasākumā tiks veidota svinamajai dienai piemērota programma, liekot akcentu uz konkrēto ģimenes locekli. Aktivitātes plānotas Mežiniekos, Daugmalē un Baldonē.</w:t>
      </w:r>
      <w:r w:rsidDel="00000000" w:rsidR="00000000" w:rsidRPr="00000000">
        <w:rPr>
          <w:rtl w:val="0"/>
        </w:rPr>
      </w:r>
    </w:p>
    <w:p w:rsidR="00000000" w:rsidDel="00000000" w:rsidP="00000000" w:rsidRDefault="00000000" w:rsidRPr="00000000" w14:paraId="0000001E">
      <w:pPr>
        <w:spacing w:after="160" w:before="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NOLEMTS - akceptēt projekta sagatavošanu un iesniegšanu SIF.</w:t>
      </w:r>
    </w:p>
    <w:p w:rsidR="00000000" w:rsidDel="00000000" w:rsidP="00000000" w:rsidRDefault="00000000" w:rsidRPr="00000000" w14:paraId="0000001F">
      <w:pPr>
        <w:spacing w:after="160" w:before="0" w:line="276"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0">
      <w:pPr>
        <w:spacing w:after="16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Tiek informēts, ka atbilstoši prasībam Valsts kases norēkinu kontu atlikums ir 0,00 euro. Aktuāli risināt finansējuma piesaisti biedrības darbības un aktivitāsu nodrošināšanai.</w:t>
      </w:r>
    </w:p>
    <w:p w:rsidR="00000000" w:rsidDel="00000000" w:rsidP="00000000" w:rsidRDefault="00000000" w:rsidRPr="00000000" w14:paraId="00000021">
      <w:pPr>
        <w:spacing w:after="16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NOLEMTS - </w:t>
      </w:r>
      <w:r w:rsidDel="00000000" w:rsidR="00000000" w:rsidRPr="00000000">
        <w:rPr>
          <w:rFonts w:ascii="Times New Roman" w:cs="Times New Roman" w:eastAsia="Times New Roman" w:hAnsi="Times New Roman"/>
          <w:sz w:val="24"/>
          <w:szCs w:val="24"/>
          <w:rtl w:val="0"/>
        </w:rPr>
        <w:t xml:space="preserve">pieņemt zināšanai sniegto informāciju</w:t>
      </w:r>
    </w:p>
    <w:p w:rsidR="00000000" w:rsidDel="00000000" w:rsidP="00000000" w:rsidRDefault="00000000" w:rsidRPr="00000000" w14:paraId="00000022">
      <w:pPr>
        <w:spacing w:after="160" w:before="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16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Par nepieciešamību aktīvāk un savlaicīgi sniegt informāciju sociālajoes tīklos un mājas lapā. Par plānotajām aktivitātēm 2023.gadā - tradicionālie gadskārtu svētki, pašvaldības projekti. Ir ideja organizēt Garšas festivālu kopienas cilvekiem. Darbs ar biedriem un kopienas cilvekiem, to iesaiste gan aktivitāšu apmeklešanā, gan iesaiste to organizēšanā.</w:t>
      </w:r>
    </w:p>
    <w:p w:rsidR="00000000" w:rsidDel="00000000" w:rsidP="00000000" w:rsidRDefault="00000000" w:rsidRPr="00000000" w14:paraId="00000024">
      <w:pPr>
        <w:spacing w:after="160" w:before="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NOLEMTS - organizēt aktivitātes atbilstoši valdes cilvēkresursiem, vēlmēm un iespējām.</w:t>
      </w:r>
    </w:p>
    <w:p w:rsidR="00000000" w:rsidDel="00000000" w:rsidP="00000000" w:rsidRDefault="00000000" w:rsidRPr="00000000" w14:paraId="00000025">
      <w:pPr>
        <w:spacing w:after="16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26">
      <w:pPr>
        <w:jc w:val="both"/>
        <w:rPr/>
      </w:pPr>
      <w:r w:rsidDel="00000000" w:rsidR="00000000" w:rsidRPr="00000000">
        <w:rPr>
          <w:rtl w:val="0"/>
        </w:rPr>
        <w:br w:type="textWrapping"/>
      </w:r>
    </w:p>
    <w:p w:rsidR="00000000" w:rsidDel="00000000" w:rsidP="00000000" w:rsidRDefault="00000000" w:rsidRPr="00000000" w14:paraId="0000002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Sēdes vadītājs_______________________</w:t>
      </w:r>
      <w:r w:rsidDel="00000000" w:rsidR="00000000" w:rsidRPr="00000000">
        <w:rPr>
          <w:rtl w:val="0"/>
        </w:rPr>
      </w:r>
    </w:p>
    <w:p w:rsidR="00000000" w:rsidDel="00000000" w:rsidP="00000000" w:rsidRDefault="00000000" w:rsidRPr="00000000" w14:paraId="00000028">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jc w:val="right"/>
        <w:rPr/>
      </w:pPr>
      <w:r w:rsidDel="00000000" w:rsidR="00000000" w:rsidRPr="00000000">
        <w:rPr>
          <w:rFonts w:ascii="Times New Roman" w:cs="Times New Roman" w:eastAsia="Times New Roman" w:hAnsi="Times New Roman"/>
          <w:b w:val="1"/>
          <w:sz w:val="24"/>
          <w:szCs w:val="24"/>
          <w:rtl w:val="0"/>
        </w:rPr>
        <w:t xml:space="preserve">Protokolēja________________________</w:t>
      </w:r>
      <w:r w:rsidDel="00000000" w:rsidR="00000000" w:rsidRPr="00000000">
        <w:rPr>
          <w:rtl w:val="0"/>
        </w:rPr>
      </w:r>
    </w:p>
    <w:p w:rsidR="00000000" w:rsidDel="00000000" w:rsidP="00000000" w:rsidRDefault="00000000" w:rsidRPr="00000000" w14:paraId="0000002B">
      <w:pPr>
        <w:tabs>
          <w:tab w:val="left" w:leader="none" w:pos="6876"/>
        </w:tabs>
        <w:rPr/>
      </w:pPr>
      <w:r w:rsidDel="00000000" w:rsidR="00000000" w:rsidRPr="00000000">
        <w:rPr>
          <w:rtl w:val="0"/>
        </w:rPr>
        <w:tab/>
      </w:r>
    </w:p>
    <w:sectPr>
      <w:headerReference r:id="rId7" w:type="default"/>
      <w:pgSz w:h="16838" w:w="11906" w:orient="portrait"/>
      <w:pgMar w:bottom="1440" w:top="1440" w:left="1080" w:right="108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b w:val="1"/>
        <w:rtl w:val="0"/>
      </w:rPr>
      <w:tab/>
      <w:t xml:space="preserve">Biedrība “Mežinieku apkaimes attīstībai”</w:t>
    </w: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57154</wp:posOffset>
          </wp:positionH>
          <wp:positionV relativeFrom="paragraph">
            <wp:posOffset>-228595</wp:posOffset>
          </wp:positionV>
          <wp:extent cx="909955" cy="909955"/>
          <wp:effectExtent b="0" l="0" r="0" t="0"/>
          <wp:wrapSquare wrapText="bothSides" distB="228600" distT="228600" distL="228600" distR="22860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09955" cy="909955"/>
                  </a:xfrm>
                  <a:prstGeom prst="rect"/>
                  <a:ln/>
                </pic:spPr>
              </pic:pic>
            </a:graphicData>
          </a:graphic>
        </wp:anchor>
      </w:drawing>
    </w:r>
  </w:p>
  <w:p w:rsidR="00000000" w:rsidDel="00000000" w:rsidP="00000000" w:rsidRDefault="00000000" w:rsidRPr="00000000" w14:paraId="0000002D">
    <w:pPr>
      <w:rPr/>
    </w:pPr>
    <w:r w:rsidDel="00000000" w:rsidR="00000000" w:rsidRPr="00000000">
      <w:rPr>
        <w:sz w:val="20"/>
        <w:szCs w:val="20"/>
        <w:rtl w:val="0"/>
      </w:rPr>
      <w:t xml:space="preserve">      Reģistrācijas Nr.: </w:t>
    </w:r>
    <w:r w:rsidDel="00000000" w:rsidR="00000000" w:rsidRPr="00000000">
      <w:rPr>
        <w:sz w:val="21"/>
        <w:szCs w:val="21"/>
        <w:rtl w:val="0"/>
      </w:rPr>
      <w:t xml:space="preserve">40008208339</w:t>
    </w:r>
    <w:r w:rsidDel="00000000" w:rsidR="00000000" w:rsidRPr="00000000">
      <w:rPr>
        <w:rtl w:val="0"/>
      </w:rPr>
    </w:r>
  </w:p>
  <w:p w:rsidR="00000000" w:rsidDel="00000000" w:rsidP="00000000" w:rsidRDefault="00000000" w:rsidRPr="00000000" w14:paraId="0000002E">
    <w:pPr>
      <w:rPr/>
    </w:pPr>
    <w:r w:rsidDel="00000000" w:rsidR="00000000" w:rsidRPr="00000000">
      <w:rPr>
        <w:sz w:val="21"/>
        <w:szCs w:val="21"/>
        <w:rtl w:val="0"/>
      </w:rPr>
      <w:tab/>
      <w:t xml:space="preserve">Juridiskā adrese: “Mežauļi”, Ķekavas pag., Ķekavas novads, LV-2113</w:t>
    </w:r>
    <w:r w:rsidDel="00000000" w:rsidR="00000000" w:rsidRPr="00000000">
      <w:rPr>
        <w:rtl w:val="0"/>
      </w:rPr>
    </w:r>
  </w:p>
  <w:p w:rsidR="00000000" w:rsidDel="00000000" w:rsidP="00000000" w:rsidRDefault="00000000" w:rsidRPr="00000000" w14:paraId="0000002F">
    <w:pPr>
      <w:spacing w:line="360" w:lineRule="auto"/>
      <w:rPr/>
    </w:pPr>
    <w:r w:rsidDel="00000000" w:rsidR="00000000" w:rsidRPr="00000000">
      <w:rPr>
        <w:sz w:val="21"/>
        <w:szCs w:val="21"/>
        <w:rtl w:val="0"/>
      </w:rPr>
      <w:tab/>
      <w:t xml:space="preserve">Banka: AS Swedbank, SWIFT: HABALV22, konts: LV16HABA055103662237</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-38099</wp:posOffset>
              </wp:positionH>
              <wp:positionV relativeFrom="paragraph">
                <wp:posOffset>152400</wp:posOffset>
              </wp:positionV>
              <wp:extent cx="6362700" cy="66040"/>
              <wp:effectExtent b="0" l="0" r="0" t="0"/>
              <wp:wrapNone/>
              <wp:docPr id="9" name=""/>
              <a:graphic>
                <a:graphicData uri="http://schemas.microsoft.com/office/word/2010/wordprocessingShape">
                  <wps:wsp>
                    <wps:cNvCnPr/>
                    <wps:spPr>
                      <a:xfrm>
                        <a:off x="2190420" y="3772620"/>
                        <a:ext cx="6311160" cy="14760"/>
                      </a:xfrm>
                      <a:prstGeom prst="straightConnector1">
                        <a:avLst/>
                      </a:prstGeom>
                      <a:noFill/>
                      <a:ln cap="flat" cmpd="sng" w="12700">
                        <a:solidFill>
                          <a:srgbClr val="293315"/>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-38099</wp:posOffset>
              </wp:positionH>
              <wp:positionV relativeFrom="paragraph">
                <wp:posOffset>152400</wp:posOffset>
              </wp:positionV>
              <wp:extent cx="6362700" cy="66040"/>
              <wp:effectExtent b="0" l="0" r="0" t="0"/>
              <wp:wrapNone/>
              <wp:docPr id="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362700" cy="66040"/>
                      </a:xfrm>
                      <a:prstGeom prst="rect"/>
                      <a:ln/>
                    </pic:spPr>
                  </pic:pic>
                </a:graphicData>
              </a:graphic>
            </wp:anchor>
          </w:drawing>
        </mc:Fallback>
      </mc:AlternateContent>
    </w:r>
  </w:p>
  <w:p w:rsidR="00000000" w:rsidDel="00000000" w:rsidP="00000000" w:rsidRDefault="00000000" w:rsidRPr="00000000" w14:paraId="00000030">
    <w:pPr>
      <w:spacing w:line="360" w:lineRule="auto"/>
      <w:rPr>
        <w:sz w:val="21"/>
        <w:szCs w:val="2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lv-L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qFormat w:val="1"/>
    <w:pPr>
      <w:widowControl w:val="1"/>
      <w:suppressAutoHyphens w:val="1"/>
      <w:bidi w:val="0"/>
      <w:spacing w:after="0" w:before="0" w:line="276" w:lineRule="auto"/>
      <w:jc w:val="left"/>
    </w:pPr>
    <w:rPr>
      <w:rFonts w:ascii="Arial" w:cs="Arial" w:eastAsia="Arial" w:hAnsi="Arial"/>
      <w:color w:val="auto"/>
      <w:kern w:val="0"/>
      <w:sz w:val="22"/>
      <w:szCs w:val="22"/>
      <w:lang w:bidi="ar-SA" w:eastAsia="lv-LV" w:val="lv-LV"/>
    </w:rPr>
  </w:style>
  <w:style w:type="paragraph" w:styleId="Virsraksts1">
    <w:name w:val="Heading 1"/>
    <w:basedOn w:val="Normal"/>
    <w:next w:val="Normal"/>
    <w:uiPriority w:val="9"/>
    <w:qFormat w:val="1"/>
    <w:pPr>
      <w:keepNext w:val="1"/>
      <w:keepLines w:val="1"/>
      <w:spacing w:after="120" w:before="400"/>
      <w:outlineLvl w:val="0"/>
    </w:pPr>
    <w:rPr>
      <w:sz w:val="40"/>
      <w:szCs w:val="40"/>
    </w:rPr>
  </w:style>
  <w:style w:type="paragraph" w:styleId="Virsraksts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Virsraksts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Virsraksts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Virsraksts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Virsraksts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qFormat w:val="1"/>
    <w:rPr/>
  </w:style>
  <w:style w:type="character" w:styleId="GalveneRakstz" w:customStyle="1">
    <w:name w:val="Galvene Rakstz."/>
    <w:basedOn w:val="DefaultParagraphFont"/>
    <w:link w:val="Galvene"/>
    <w:uiPriority w:val="99"/>
    <w:qFormat w:val="1"/>
    <w:rsid w:val="007A4986"/>
    <w:rPr/>
  </w:style>
  <w:style w:type="character" w:styleId="KjeneRakstz" w:customStyle="1">
    <w:name w:val="Kājene Rakstz."/>
    <w:basedOn w:val="DefaultParagraphFont"/>
    <w:link w:val="Kjene"/>
    <w:uiPriority w:val="99"/>
    <w:qFormat w:val="1"/>
    <w:rsid w:val="007A4986"/>
    <w:rPr/>
  </w:style>
  <w:style w:type="paragraph" w:styleId="Virsraksts">
    <w:name w:val="Virsraksts"/>
    <w:basedOn w:val="Normal"/>
    <w:next w:val="Pamatteksts"/>
    <w:qFormat w:val="1"/>
    <w:pPr>
      <w:keepNext w:val="1"/>
      <w:spacing w:after="120" w:before="240"/>
    </w:pPr>
    <w:rPr>
      <w:rFonts w:ascii="Liberation Sans" w:cs="Arial" w:eastAsia="Microsoft YaHei" w:hAnsi="Liberation Sans"/>
      <w:sz w:val="28"/>
      <w:szCs w:val="28"/>
    </w:rPr>
  </w:style>
  <w:style w:type="paragraph" w:styleId="Pamatteksts">
    <w:name w:val="Body Text"/>
    <w:basedOn w:val="Normal"/>
    <w:pPr>
      <w:spacing w:after="140" w:before="0" w:line="276" w:lineRule="auto"/>
    </w:pPr>
    <w:rPr/>
  </w:style>
  <w:style w:type="paragraph" w:styleId="Saraksts">
    <w:name w:val="List"/>
    <w:basedOn w:val="Pamatteksts"/>
    <w:pPr/>
    <w:rPr>
      <w:rFonts w:cs="Arial"/>
    </w:rPr>
  </w:style>
  <w:style w:type="paragraph" w:styleId="Parakstsobjektam">
    <w:name w:val="Caption"/>
    <w:basedOn w:val="Normal"/>
    <w:qFormat w:val="1"/>
    <w:pPr>
      <w:suppressLineNumbers w:val="1"/>
      <w:spacing w:after="120" w:before="120"/>
    </w:pPr>
    <w:rPr>
      <w:rFonts w:cs="Arial"/>
      <w:i w:val="1"/>
      <w:iCs w:val="1"/>
      <w:sz w:val="24"/>
      <w:szCs w:val="24"/>
    </w:rPr>
  </w:style>
  <w:style w:type="paragraph" w:styleId="Rdtjs">
    <w:name w:val="Rādītājs"/>
    <w:basedOn w:val="Normal"/>
    <w:qFormat w:val="1"/>
    <w:pPr>
      <w:suppressLineNumbers w:val="1"/>
    </w:pPr>
    <w:rPr>
      <w:rFonts w:cs="Arial"/>
      <w:lang w:bidi="zxx" w:eastAsia="zxx" w:val="zxx"/>
    </w:rPr>
  </w:style>
  <w:style w:type="paragraph" w:styleId="Nosaukums">
    <w:name w:val="Title"/>
    <w:basedOn w:val="Normal"/>
    <w:next w:val="Normal"/>
    <w:uiPriority w:val="10"/>
    <w:qFormat w:val="1"/>
    <w:pPr>
      <w:keepNext w:val="1"/>
      <w:keepLines w:val="1"/>
      <w:spacing w:after="60" w:before="0"/>
    </w:pPr>
    <w:rPr>
      <w:sz w:val="52"/>
      <w:szCs w:val="52"/>
    </w:rPr>
  </w:style>
  <w:style w:type="paragraph" w:styleId="Dokumentaapakvirsraksts">
    <w:name w:val="Subtitle"/>
    <w:basedOn w:val="Normal"/>
    <w:next w:val="Normal"/>
    <w:uiPriority w:val="11"/>
    <w:qFormat w:val="1"/>
    <w:pPr>
      <w:keepNext w:val="1"/>
      <w:keepLines w:val="1"/>
      <w:spacing w:after="320" w:before="0"/>
    </w:pPr>
    <w:rPr>
      <w:color w:val="666666"/>
      <w:sz w:val="30"/>
      <w:szCs w:val="30"/>
    </w:rPr>
  </w:style>
  <w:style w:type="paragraph" w:styleId="Galveneunkjene">
    <w:name w:val="Galvene un kājene"/>
    <w:basedOn w:val="Normal"/>
    <w:qFormat w:val="1"/>
    <w:pPr/>
    <w:rPr/>
  </w:style>
  <w:style w:type="paragraph" w:styleId="Galvene">
    <w:name w:val="Header"/>
    <w:basedOn w:val="Normal"/>
    <w:link w:val="GalveneRakstz"/>
    <w:uiPriority w:val="99"/>
    <w:unhideWhenUsed w:val="1"/>
    <w:rsid w:val="007A4986"/>
    <w:pPr>
      <w:tabs>
        <w:tab w:val="clear" w:pos="720"/>
        <w:tab w:val="center" w:leader="none" w:pos="4513"/>
        <w:tab w:val="right" w:leader="none" w:pos="9026"/>
      </w:tabs>
      <w:spacing w:line="240" w:lineRule="auto"/>
    </w:pPr>
    <w:rPr/>
  </w:style>
  <w:style w:type="paragraph" w:styleId="Kjene">
    <w:name w:val="Footer"/>
    <w:basedOn w:val="Normal"/>
    <w:link w:val="KjeneRakstz"/>
    <w:uiPriority w:val="99"/>
    <w:unhideWhenUsed w:val="1"/>
    <w:rsid w:val="007A4986"/>
    <w:pPr>
      <w:tabs>
        <w:tab w:val="clear" w:pos="720"/>
        <w:tab w:val="center" w:leader="none" w:pos="4513"/>
        <w:tab w:val="right" w:leader="none" w:pos="9026"/>
      </w:tabs>
      <w:spacing w:line="240" w:lineRule="auto"/>
    </w:pPr>
    <w:rPr/>
  </w:style>
  <w:style w:type="paragraph" w:styleId="ListParagraph">
    <w:name w:val="List Paragraph"/>
    <w:basedOn w:val="Normal"/>
    <w:uiPriority w:val="34"/>
    <w:qFormat w:val="1"/>
    <w:rsid w:val="00E92D9D"/>
    <w:pPr>
      <w:spacing w:after="0" w:before="0"/>
      <w:ind w:left="720" w:hanging="0"/>
      <w:contextualSpacing w:val="1"/>
    </w:pPr>
    <w:rPr/>
  </w:style>
  <w:style w:type="numbering" w:styleId="NoList" w:default="1">
    <w:name w:val="No List"/>
    <w:uiPriority w:val="99"/>
    <w:semiHidden w:val="1"/>
    <w:unhideWhenUsed w:val="1"/>
    <w:qFormat w:val="1"/>
  </w:style>
  <w:style w:type="table" w:styleId="Parastatabula" w:default="1">
    <w:name w:val="Normal Table"/>
    <w:uiPriority w:val="99"/>
    <w:semiHidden w:val="1"/>
    <w:unhideWhenUsed w:val="1"/>
    <w:tblPr>
      <w:tblCellMar>
        <w:top w:w="0.0" w:type="dxa"/>
        <w:left w:w="108.0" w:type="dxa"/>
        <w:bottom w:w="0.0" w:type="dxa"/>
        <w:right w:w="108.0" w:type="dxa"/>
      </w:tblCellMar>
    </w:tblPr>
  </w:style>
  <w:style w:type="table" w:styleId="TableNormal"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spacing w:after="320" w:before="0" w:lineRule="auto"/>
    </w:pPr>
    <w:rPr>
      <w:color w:val="666666"/>
      <w:sz w:val="30"/>
      <w:szCs w:val="30"/>
    </w:rPr>
  </w:style>
  <w:style w:type="paragraph" w:styleId="Subtitle">
    <w:name w:val="Subtitle"/>
    <w:basedOn w:val="Normal"/>
    <w:next w:val="Normal"/>
    <w:pPr>
      <w:keepNext w:val="1"/>
      <w:keepLines w:val="1"/>
      <w:spacing w:after="320" w:before="0" w:lineRule="auto"/>
    </w:pPr>
    <w:rPr>
      <w:color w:val="666666"/>
      <w:sz w:val="30"/>
      <w:szCs w:val="30"/>
    </w:rPr>
  </w:style>
  <w:style w:type="paragraph" w:styleId="Subtitle">
    <w:name w:val="Subtitle"/>
    <w:basedOn w:val="Normal"/>
    <w:next w:val="Normal"/>
    <w:pPr>
      <w:keepNext w:val="1"/>
      <w:keepLines w:val="1"/>
      <w:spacing w:after="320" w:before="0" w:lineRule="auto"/>
    </w:pPr>
    <w:rPr>
      <w:color w:val="666666"/>
      <w:sz w:val="30"/>
      <w:szCs w:val="30"/>
    </w:rPr>
  </w:style>
  <w:style w:type="paragraph" w:styleId="Subtitle">
    <w:name w:val="Subtitle"/>
    <w:basedOn w:val="Normal"/>
    <w:next w:val="Normal"/>
    <w:pPr>
      <w:keepNext w:val="1"/>
      <w:keepLines w:val="1"/>
      <w:spacing w:after="320" w:before="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0CUgoS0nRZOINT/U6WjwOlfIjQ==">CgMxLjA4AHIhMXRTc09ZNTdQeTBvbTVscjAzNjY0LU82SENrY1lwOXp6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2022-03-28T11:54:00Z</dcterms:created>
  <dc:creator>Inese Kukle</dc:creator>
</cp:coreProperties>
</file>